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A1211E">
      <w:pPr>
        <w:jc w:val="center"/>
        <w:rPr>
          <w:rFonts w:hint="eastAsia" w:ascii="宋体" w:hAnsi="宋体" w:eastAsia="宋体"/>
          <w:b/>
          <w:bCs/>
          <w:sz w:val="32"/>
          <w:szCs w:val="32"/>
          <w:lang w:eastAsia="zh-CN"/>
        </w:rPr>
      </w:pPr>
      <w:bookmarkStart w:id="0" w:name="_GoBack"/>
      <w:bookmarkEnd w:id="0"/>
      <w:r>
        <w:rPr>
          <w:rFonts w:hint="eastAsia" w:ascii="宋体" w:hAnsi="宋体"/>
          <w:b/>
          <w:bCs/>
          <w:sz w:val="32"/>
          <w:szCs w:val="32"/>
        </w:rPr>
        <w:t>中山大学公共卫生学院2</w:t>
      </w:r>
      <w:r>
        <w:rPr>
          <w:rFonts w:ascii="宋体" w:hAnsi="宋体"/>
          <w:b/>
          <w:bCs/>
          <w:sz w:val="32"/>
          <w:szCs w:val="32"/>
        </w:rPr>
        <w:t>02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7</w:t>
      </w:r>
      <w:r>
        <w:rPr>
          <w:rFonts w:hint="eastAsia" w:ascii="宋体" w:hAnsi="宋体"/>
          <w:b/>
          <w:bCs/>
          <w:sz w:val="32"/>
          <w:szCs w:val="32"/>
        </w:rPr>
        <w:t>年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推免</w:t>
      </w:r>
      <w:r>
        <w:rPr>
          <w:rFonts w:hint="eastAsia" w:ascii="宋体" w:hAnsi="宋体"/>
          <w:b/>
          <w:bCs/>
          <w:sz w:val="32"/>
          <w:szCs w:val="32"/>
        </w:rPr>
        <w:t>硕士研究生各专业复试安排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（</w:t>
      </w:r>
      <w:r>
        <w:rPr>
          <w:rFonts w:hint="eastAsia" w:ascii="宋体" w:hAnsi="宋体"/>
          <w:b/>
          <w:bCs/>
          <w:sz w:val="32"/>
          <w:szCs w:val="32"/>
          <w:lang w:val="en-US" w:eastAsia="zh-CN"/>
        </w:rPr>
        <w:t>持续更新</w:t>
      </w:r>
      <w:r>
        <w:rPr>
          <w:rFonts w:hint="eastAsia" w:ascii="宋体" w:hAnsi="宋体"/>
          <w:b/>
          <w:bCs/>
          <w:sz w:val="32"/>
          <w:szCs w:val="32"/>
          <w:lang w:eastAsia="zh-CN"/>
        </w:rPr>
        <w:t>）</w:t>
      </w:r>
    </w:p>
    <w:p w14:paraId="7684304A">
      <w:pPr>
        <w:jc w:val="left"/>
        <w:rPr>
          <w:rFonts w:ascii="宋体" w:hAnsi="宋体"/>
          <w:b/>
          <w:bCs/>
          <w:sz w:val="28"/>
          <w:szCs w:val="28"/>
          <w:lang w:val="en"/>
        </w:rPr>
      </w:pPr>
      <w:r>
        <w:rPr>
          <w:rFonts w:hint="eastAsia" w:ascii="宋体" w:hAnsi="宋体"/>
          <w:b/>
          <w:bCs/>
          <w:sz w:val="28"/>
          <w:szCs w:val="28"/>
          <w:lang w:val="en"/>
        </w:rPr>
        <w:t>一、复试方式：现场复试</w:t>
      </w:r>
    </w:p>
    <w:tbl>
      <w:tblPr>
        <w:tblStyle w:val="6"/>
        <w:tblW w:w="963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39"/>
        <w:gridCol w:w="1554"/>
        <w:gridCol w:w="2316"/>
        <w:gridCol w:w="2134"/>
        <w:gridCol w:w="1291"/>
      </w:tblGrid>
      <w:tr w14:paraId="55D047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</w:trPr>
        <w:tc>
          <w:tcPr>
            <w:tcW w:w="2547" w:type="dxa"/>
            <w:shd w:val="clear" w:color="auto" w:fill="auto"/>
            <w:vAlign w:val="center"/>
          </w:tcPr>
          <w:p w14:paraId="0D803765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复试专业（方向）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AD9D9B6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报到时间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6281E18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复试时间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BB6AE2C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复试地点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A44A08F">
            <w:pPr>
              <w:jc w:val="center"/>
              <w:rPr>
                <w:rFonts w:ascii="宋体" w:hAns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bCs/>
                <w:sz w:val="24"/>
                <w:szCs w:val="24"/>
              </w:rPr>
              <w:t>备注</w:t>
            </w:r>
          </w:p>
        </w:tc>
      </w:tr>
      <w:tr w14:paraId="51785C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547" w:type="dxa"/>
            <w:shd w:val="clear" w:color="auto" w:fill="auto"/>
            <w:vAlign w:val="center"/>
          </w:tcPr>
          <w:p w14:paraId="3261F926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流行病与卫生统计学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卫生统计方向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739FF70D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9月17日下午15:00-17:00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AD59C2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9月18日全天8:00-14:00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FD4ED92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19号楼公卫楼615会议室、815会议室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6AACC9C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15E858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6" w:hRule="atLeast"/>
        </w:trPr>
        <w:tc>
          <w:tcPr>
            <w:tcW w:w="2547" w:type="dxa"/>
            <w:shd w:val="clear" w:color="auto" w:fill="auto"/>
            <w:vAlign w:val="center"/>
          </w:tcPr>
          <w:p w14:paraId="1192E625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流行病与卫生统计学</w:t>
            </w:r>
            <w:r>
              <w:rPr>
                <w:rFonts w:ascii="宋体" w:hAnsi="宋体"/>
                <w:szCs w:val="21"/>
              </w:rPr>
              <w:t>—</w:t>
            </w:r>
            <w:r>
              <w:rPr>
                <w:rFonts w:hint="eastAsia" w:ascii="宋体" w:hAnsi="宋体"/>
                <w:szCs w:val="21"/>
              </w:rPr>
              <w:t>流行病方向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4B93C353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9月17日下午15:00-17:00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7EB9359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9月18日全天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2249FE62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地点待定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0BB0BA50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404602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7" w:hRule="atLeast"/>
        </w:trPr>
        <w:tc>
          <w:tcPr>
            <w:tcW w:w="2547" w:type="dxa"/>
            <w:shd w:val="clear" w:color="auto" w:fill="auto"/>
            <w:vAlign w:val="center"/>
          </w:tcPr>
          <w:p w14:paraId="03C1B42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劳动卫生与环境卫生学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9295E5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9月20日下午15:00-17:00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0313FF9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9月21日全天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314176E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19号楼公卫楼615会议室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77C8D50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48314E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47" w:type="dxa"/>
            <w:shd w:val="clear" w:color="auto" w:fill="auto"/>
            <w:vAlign w:val="center"/>
          </w:tcPr>
          <w:p w14:paraId="676BD97A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营养与食品卫生学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2F8310C9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9月17日下午15:00-17:00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227C556">
            <w:p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9月18日全天</w:t>
            </w:r>
          </w:p>
          <w:p w14:paraId="55726F30">
            <w:p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8：30-12:00,14:00-18:00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5ACA57AC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医学3号楼202会议室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1F923CC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63F297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4" w:hRule="atLeast"/>
        </w:trPr>
        <w:tc>
          <w:tcPr>
            <w:tcW w:w="2547" w:type="dxa"/>
            <w:shd w:val="clear" w:color="auto" w:fill="auto"/>
            <w:vAlign w:val="center"/>
          </w:tcPr>
          <w:p w14:paraId="1E74D12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儿少卫生与妇幼保健学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0288B3B1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9月18日上午9：00-11:00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51623DB4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9月18日下午13:00-18:00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40E60945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19号楼公卫楼516会议室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3FE759B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01B09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47" w:type="dxa"/>
            <w:shd w:val="clear" w:color="auto" w:fill="auto"/>
            <w:vAlign w:val="center"/>
          </w:tcPr>
          <w:p w14:paraId="0D8C346F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卫生毒理学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56C437A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9月16日下午15:00-17:00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4096E2E5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9月17日全天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778B490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19号楼公卫楼1楼党员活动室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357C6EBA">
            <w:pPr>
              <w:jc w:val="center"/>
              <w:rPr>
                <w:rFonts w:hint="eastAsia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13069E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5" w:hRule="atLeast"/>
        </w:trPr>
        <w:tc>
          <w:tcPr>
            <w:tcW w:w="2547" w:type="dxa"/>
            <w:shd w:val="clear" w:color="auto" w:fill="auto"/>
            <w:vAlign w:val="center"/>
          </w:tcPr>
          <w:p w14:paraId="05EB1568">
            <w:pPr>
              <w:spacing w:line="400" w:lineRule="exact"/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社会医学与卫生事业管理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26A0EBE8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9月16日下午15:00-17:00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0686F4CF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9月17日上午9:00-12:00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026A4E4B">
            <w:pPr>
              <w:jc w:val="center"/>
              <w:rPr>
                <w:rFonts w:hint="default" w:ascii="宋体" w:hAnsi="宋体" w:eastAsia="宋体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19号楼公卫楼516会议室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434A435A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报到地点：医学3号楼203</w:t>
            </w:r>
          </w:p>
        </w:tc>
      </w:tr>
      <w:tr w14:paraId="68BF66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6" w:hRule="atLeast"/>
        </w:trPr>
        <w:tc>
          <w:tcPr>
            <w:tcW w:w="2547" w:type="dxa"/>
            <w:shd w:val="clear" w:color="auto" w:fill="auto"/>
            <w:vAlign w:val="center"/>
          </w:tcPr>
          <w:p w14:paraId="33F78E90">
            <w:pPr>
              <w:spacing w:line="400" w:lineRule="exact"/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公共卫生专硕</w:t>
            </w:r>
          </w:p>
        </w:tc>
        <w:tc>
          <w:tcPr>
            <w:tcW w:w="1577" w:type="dxa"/>
            <w:shd w:val="clear" w:color="auto" w:fill="auto"/>
            <w:vAlign w:val="center"/>
          </w:tcPr>
          <w:p w14:paraId="3B24EB20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9月19日上午9：00-11:00</w:t>
            </w:r>
          </w:p>
        </w:tc>
        <w:tc>
          <w:tcPr>
            <w:tcW w:w="1825" w:type="dxa"/>
            <w:shd w:val="clear" w:color="auto" w:fill="auto"/>
            <w:vAlign w:val="center"/>
          </w:tcPr>
          <w:p w14:paraId="125D090A">
            <w:pPr>
              <w:jc w:val="center"/>
              <w:rPr>
                <w:rFonts w:hint="default" w:ascii="宋体" w:hAnsi="宋体" w:eastAsia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9月19日13:00-18:00</w:t>
            </w:r>
          </w:p>
        </w:tc>
        <w:tc>
          <w:tcPr>
            <w:tcW w:w="2311" w:type="dxa"/>
            <w:shd w:val="clear" w:color="auto" w:fill="auto"/>
            <w:vAlign w:val="center"/>
          </w:tcPr>
          <w:p w14:paraId="16307304">
            <w:pPr>
              <w:numPr>
                <w:ilvl w:val="0"/>
                <w:numId w:val="1"/>
              </w:numPr>
              <w:jc w:val="center"/>
              <w:rPr>
                <w:rFonts w:hint="eastAsia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公卫楼1楼党员活动室；</w:t>
            </w:r>
          </w:p>
          <w:p w14:paraId="0DFBE189">
            <w:pPr>
              <w:numPr>
                <w:ilvl w:val="0"/>
                <w:numId w:val="1"/>
              </w:num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公卫楼516会议室；</w:t>
            </w:r>
          </w:p>
          <w:p w14:paraId="5DD66EB3">
            <w:pPr>
              <w:numPr>
                <w:ilvl w:val="0"/>
                <w:numId w:val="1"/>
              </w:num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公卫楼815会议室</w:t>
            </w:r>
          </w:p>
          <w:p w14:paraId="751D36D3">
            <w:pPr>
              <w:numPr>
                <w:ilvl w:val="0"/>
                <w:numId w:val="1"/>
              </w:num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医学3号楼202会议室</w:t>
            </w:r>
          </w:p>
          <w:p w14:paraId="26CC430F">
            <w:pPr>
              <w:numPr>
                <w:ilvl w:val="0"/>
                <w:numId w:val="1"/>
              </w:numPr>
              <w:jc w:val="center"/>
              <w:rPr>
                <w:rFonts w:hint="default" w:ascii="宋体" w:hAnsi="宋体"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医学3号楼207会议室</w:t>
            </w:r>
          </w:p>
        </w:tc>
        <w:tc>
          <w:tcPr>
            <w:tcW w:w="1374" w:type="dxa"/>
            <w:shd w:val="clear" w:color="auto" w:fill="auto"/>
            <w:vAlign w:val="center"/>
          </w:tcPr>
          <w:p w14:paraId="5BB924A3">
            <w:pPr>
              <w:jc w:val="center"/>
              <w:rPr>
                <w:rFonts w:hint="default" w:ascii="宋体" w:hAnsi="宋体"/>
                <w:szCs w:val="21"/>
                <w:lang w:val="en-US"/>
              </w:rPr>
            </w:pPr>
            <w:r>
              <w:rPr>
                <w:rFonts w:hint="eastAsia" w:ascii="宋体" w:hAnsi="宋体"/>
                <w:szCs w:val="21"/>
                <w:lang w:val="en-US" w:eastAsia="zh-CN"/>
              </w:rPr>
              <w:t>报到地点：医学3号楼206学生谈话室</w:t>
            </w:r>
          </w:p>
        </w:tc>
      </w:tr>
    </w:tbl>
    <w:p w14:paraId="7FB992DE">
      <w:pPr>
        <w:spacing w:line="360" w:lineRule="auto"/>
        <w:jc w:val="left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备注：</w:t>
      </w:r>
    </w:p>
    <w:p w14:paraId="0046DFE8">
      <w:pPr>
        <w:numPr>
          <w:ilvl w:val="0"/>
          <w:numId w:val="2"/>
        </w:numPr>
        <w:spacing w:line="360" w:lineRule="auto"/>
        <w:jc w:val="left"/>
        <w:rPr>
          <w:rFonts w:hint="eastAsia" w:eastAsia="宋体"/>
          <w:b/>
          <w:bCs/>
          <w:sz w:val="28"/>
          <w:szCs w:val="28"/>
          <w:lang w:eastAsia="zh-CN"/>
        </w:rPr>
      </w:pPr>
      <w:r>
        <w:rPr>
          <w:rFonts w:hint="eastAsia"/>
          <w:b/>
          <w:sz w:val="28"/>
          <w:szCs w:val="28"/>
        </w:rPr>
        <w:t>请</w:t>
      </w:r>
      <w:r>
        <w:rPr>
          <w:rFonts w:hint="eastAsia"/>
          <w:b/>
          <w:bCs/>
          <w:sz w:val="28"/>
          <w:szCs w:val="28"/>
        </w:rPr>
        <w:t>做好复试准备，</w:t>
      </w:r>
      <w:r>
        <w:rPr>
          <w:rFonts w:hint="eastAsia"/>
          <w:b/>
          <w:bCs/>
          <w:sz w:val="28"/>
          <w:szCs w:val="28"/>
          <w:highlight w:val="yellow"/>
          <w:lang w:val="en-US" w:eastAsia="zh-CN"/>
        </w:rPr>
        <w:t>报到时准备资料：身份证原件（备查）、一式8份个人简历、一份《考生复试诚信承诺书》、一份个人资料（如有：含获奖、论文等材料）</w:t>
      </w:r>
    </w:p>
    <w:p w14:paraId="5D7AF69F">
      <w:pPr>
        <w:spacing w:line="360" w:lineRule="auto"/>
        <w:rPr>
          <w:b/>
          <w:sz w:val="24"/>
        </w:rPr>
      </w:pPr>
    </w:p>
    <w:p w14:paraId="6748A56A">
      <w:pPr>
        <w:jc w:val="left"/>
        <w:rPr>
          <w:rFonts w:hint="eastAsia" w:ascii="宋体" w:hAnsi="宋体"/>
          <w:b/>
          <w:bCs/>
          <w:sz w:val="24"/>
          <w:szCs w:val="24"/>
          <w:lang w:val="en"/>
        </w:rPr>
      </w:pPr>
      <w:r>
        <w:rPr>
          <w:rFonts w:hint="eastAsia" w:ascii="宋体" w:hAnsi="宋体"/>
          <w:b/>
          <w:bCs/>
          <w:sz w:val="24"/>
          <w:szCs w:val="24"/>
          <w:lang w:val="en"/>
        </w:rPr>
        <w:t>联系人：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t>吴</w:t>
      </w:r>
      <w:r>
        <w:rPr>
          <w:rFonts w:hint="eastAsia" w:ascii="宋体" w:hAnsi="宋体"/>
          <w:b/>
          <w:bCs/>
          <w:sz w:val="24"/>
          <w:szCs w:val="24"/>
          <w:lang w:val="en"/>
        </w:rPr>
        <w:t>老师，  联系电话：020-87330519，邮箱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fldChar w:fldCharType="begin"/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instrText xml:space="preserve"> HYPERLINK "mailto:zdgwyjs@mail.sysu.edu.cn" </w:instrTex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fldChar w:fldCharType="separate"/>
      </w:r>
      <w:r>
        <w:rPr>
          <w:rStyle w:val="8"/>
          <w:rFonts w:hint="eastAsia" w:ascii="宋体" w:hAnsi="宋体"/>
          <w:b/>
          <w:bCs/>
          <w:sz w:val="24"/>
          <w:szCs w:val="24"/>
          <w:lang w:val="en-US" w:eastAsia="zh-CN"/>
        </w:rPr>
        <w:t>zdgwyjs</w:t>
      </w:r>
      <w:r>
        <w:rPr>
          <w:rStyle w:val="8"/>
          <w:rFonts w:hint="eastAsia" w:ascii="宋体" w:hAnsi="宋体"/>
          <w:b/>
          <w:bCs/>
          <w:sz w:val="24"/>
          <w:szCs w:val="24"/>
          <w:lang w:val="en"/>
        </w:rPr>
        <w:t>@mail</w:t>
      </w:r>
      <w:r>
        <w:rPr>
          <w:rStyle w:val="8"/>
          <w:rFonts w:hint="eastAsia" w:ascii="宋体" w:hAnsi="宋体"/>
          <w:b/>
          <w:bCs/>
          <w:sz w:val="24"/>
          <w:szCs w:val="24"/>
          <w:lang w:val="en-US" w:eastAsia="zh-CN"/>
        </w:rPr>
        <w:t>.</w:t>
      </w:r>
      <w:r>
        <w:rPr>
          <w:rStyle w:val="8"/>
          <w:rFonts w:hint="eastAsia" w:ascii="宋体" w:hAnsi="宋体"/>
          <w:b/>
          <w:bCs/>
          <w:sz w:val="24"/>
          <w:szCs w:val="24"/>
          <w:lang w:val="en"/>
        </w:rPr>
        <w:t>sysu.edu.cn</w:t>
      </w:r>
      <w:r>
        <w:rPr>
          <w:rFonts w:hint="eastAsia" w:ascii="宋体" w:hAnsi="宋体"/>
          <w:b/>
          <w:bCs/>
          <w:sz w:val="24"/>
          <w:szCs w:val="24"/>
          <w:lang w:val="en-US" w:eastAsia="zh-CN"/>
        </w:rPr>
        <w:fldChar w:fldCharType="end"/>
      </w:r>
    </w:p>
    <w:p w14:paraId="3CB8C554">
      <w:pPr>
        <w:jc w:val="left"/>
        <w:rPr>
          <w:rFonts w:hint="eastAsia" w:ascii="宋体" w:hAnsi="宋体"/>
          <w:b/>
          <w:bCs/>
          <w:sz w:val="24"/>
          <w:szCs w:val="24"/>
          <w:lang w:val="en"/>
        </w:rPr>
      </w:pPr>
    </w:p>
    <w:p w14:paraId="433B39F1">
      <w:pPr>
        <w:spacing w:line="360" w:lineRule="auto"/>
        <w:ind w:firstLine="6000" w:firstLineChars="2500"/>
        <w:rPr>
          <w:sz w:val="24"/>
        </w:rPr>
      </w:pPr>
      <w:r>
        <w:rPr>
          <w:rFonts w:hint="eastAsia"/>
          <w:sz w:val="24"/>
        </w:rPr>
        <w:t xml:space="preserve"> </w:t>
      </w:r>
    </w:p>
    <w:p w14:paraId="0D97BDA5">
      <w:pPr>
        <w:spacing w:line="360" w:lineRule="auto"/>
        <w:ind w:firstLine="6000" w:firstLineChars="2500"/>
        <w:rPr>
          <w:sz w:val="24"/>
        </w:rPr>
      </w:pPr>
      <w:r>
        <w:rPr>
          <w:rFonts w:hint="eastAsia"/>
          <w:sz w:val="24"/>
        </w:rPr>
        <w:t>中山大学</w:t>
      </w:r>
      <w:r>
        <w:rPr>
          <w:sz w:val="24"/>
        </w:rPr>
        <w:t xml:space="preserve">公共卫生学院                                  </w:t>
      </w:r>
    </w:p>
    <w:p w14:paraId="7652B5CB">
      <w:pPr>
        <w:spacing w:line="360" w:lineRule="auto"/>
        <w:ind w:firstLine="5880" w:firstLineChars="2450"/>
        <w:rPr>
          <w:color w:val="auto"/>
          <w:sz w:val="24"/>
        </w:rPr>
      </w:pPr>
      <w:r>
        <w:rPr>
          <w:rFonts w:hint="eastAsia"/>
          <w:sz w:val="24"/>
        </w:rPr>
        <w:t xml:space="preserve"> </w:t>
      </w:r>
      <w:r>
        <w:rPr>
          <w:rFonts w:hint="eastAsia"/>
          <w:color w:val="FF0000"/>
          <w:sz w:val="24"/>
        </w:rPr>
        <w:t xml:space="preserve"> </w:t>
      </w:r>
      <w:r>
        <w:rPr>
          <w:rFonts w:hint="eastAsia"/>
          <w:color w:val="auto"/>
          <w:sz w:val="24"/>
        </w:rPr>
        <w:t xml:space="preserve"> </w:t>
      </w:r>
      <w:r>
        <w:rPr>
          <w:color w:val="auto"/>
          <w:sz w:val="24"/>
        </w:rPr>
        <w:t>20</w:t>
      </w:r>
      <w:r>
        <w:rPr>
          <w:rFonts w:hint="eastAsia"/>
          <w:color w:val="auto"/>
          <w:sz w:val="24"/>
        </w:rPr>
        <w:t>2</w:t>
      </w:r>
      <w:r>
        <w:rPr>
          <w:rFonts w:hint="eastAsia"/>
          <w:color w:val="auto"/>
          <w:sz w:val="24"/>
          <w:lang w:val="en-US" w:eastAsia="zh-CN"/>
        </w:rPr>
        <w:t>6</w:t>
      </w:r>
      <w:r>
        <w:rPr>
          <w:color w:val="auto"/>
          <w:sz w:val="24"/>
        </w:rPr>
        <w:t>年</w:t>
      </w:r>
      <w:r>
        <w:rPr>
          <w:rFonts w:hint="eastAsia"/>
          <w:color w:val="auto"/>
          <w:sz w:val="24"/>
          <w:lang w:val="en-US" w:eastAsia="zh-CN"/>
        </w:rPr>
        <w:t>9</w:t>
      </w:r>
      <w:r>
        <w:rPr>
          <w:color w:val="auto"/>
          <w:sz w:val="24"/>
        </w:rPr>
        <w:t>月</w:t>
      </w:r>
      <w:r>
        <w:rPr>
          <w:rFonts w:hint="eastAsia"/>
          <w:color w:val="auto"/>
          <w:sz w:val="24"/>
          <w:lang w:val="en-US" w:eastAsia="zh-CN"/>
        </w:rPr>
        <w:t>15</w:t>
      </w:r>
      <w:r>
        <w:rPr>
          <w:color w:val="auto"/>
          <w:sz w:val="24"/>
        </w:rPr>
        <w:t>日</w:t>
      </w:r>
    </w:p>
    <w:sectPr>
      <w:pgSz w:w="11906" w:h="16838"/>
      <w:pgMar w:top="1247" w:right="1304" w:bottom="1247" w:left="130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213B79E"/>
    <w:multiLevelType w:val="singleLevel"/>
    <w:tmpl w:val="A213B79E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249ECB32"/>
    <w:multiLevelType w:val="singleLevel"/>
    <w:tmpl w:val="249ECB32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8A2"/>
    <w:rsid w:val="00000967"/>
    <w:rsid w:val="00023936"/>
    <w:rsid w:val="000B183F"/>
    <w:rsid w:val="001302BA"/>
    <w:rsid w:val="001841BF"/>
    <w:rsid w:val="00193BE7"/>
    <w:rsid w:val="001B7BFF"/>
    <w:rsid w:val="0022122D"/>
    <w:rsid w:val="0022731D"/>
    <w:rsid w:val="00240304"/>
    <w:rsid w:val="00240C22"/>
    <w:rsid w:val="00243515"/>
    <w:rsid w:val="002D62DE"/>
    <w:rsid w:val="003079CA"/>
    <w:rsid w:val="00315F30"/>
    <w:rsid w:val="00342050"/>
    <w:rsid w:val="003D1F27"/>
    <w:rsid w:val="0048287A"/>
    <w:rsid w:val="004D11FD"/>
    <w:rsid w:val="004D267E"/>
    <w:rsid w:val="005A736D"/>
    <w:rsid w:val="005B514C"/>
    <w:rsid w:val="00630114"/>
    <w:rsid w:val="006C554C"/>
    <w:rsid w:val="006C6FEB"/>
    <w:rsid w:val="00726131"/>
    <w:rsid w:val="00776956"/>
    <w:rsid w:val="00783962"/>
    <w:rsid w:val="007B62A4"/>
    <w:rsid w:val="0080089D"/>
    <w:rsid w:val="00820161"/>
    <w:rsid w:val="00865C04"/>
    <w:rsid w:val="009202FA"/>
    <w:rsid w:val="00984C6B"/>
    <w:rsid w:val="009A052A"/>
    <w:rsid w:val="00A02B44"/>
    <w:rsid w:val="00A62C32"/>
    <w:rsid w:val="00B25C9E"/>
    <w:rsid w:val="00B518A2"/>
    <w:rsid w:val="00BD41D7"/>
    <w:rsid w:val="00BD69A2"/>
    <w:rsid w:val="00C05262"/>
    <w:rsid w:val="00C433F9"/>
    <w:rsid w:val="00C832DB"/>
    <w:rsid w:val="00CE3CD9"/>
    <w:rsid w:val="00CF235E"/>
    <w:rsid w:val="00D9405E"/>
    <w:rsid w:val="00DA6E8B"/>
    <w:rsid w:val="00DC6438"/>
    <w:rsid w:val="00DE0691"/>
    <w:rsid w:val="00E30584"/>
    <w:rsid w:val="00E42893"/>
    <w:rsid w:val="00E752DC"/>
    <w:rsid w:val="00E9122A"/>
    <w:rsid w:val="00E93096"/>
    <w:rsid w:val="00F21872"/>
    <w:rsid w:val="00F60C6E"/>
    <w:rsid w:val="00FC1A61"/>
    <w:rsid w:val="00FF294C"/>
    <w:rsid w:val="00FF597C"/>
    <w:rsid w:val="0A852CBE"/>
    <w:rsid w:val="0E563E59"/>
    <w:rsid w:val="15C721E5"/>
    <w:rsid w:val="1A386CEA"/>
    <w:rsid w:val="1BC519B3"/>
    <w:rsid w:val="1D505D39"/>
    <w:rsid w:val="1EA81DC7"/>
    <w:rsid w:val="1FB90BD2"/>
    <w:rsid w:val="26237DEB"/>
    <w:rsid w:val="347351E7"/>
    <w:rsid w:val="3B176814"/>
    <w:rsid w:val="3FCC44B4"/>
    <w:rsid w:val="4AF5095E"/>
    <w:rsid w:val="4B7D1C32"/>
    <w:rsid w:val="4E47113A"/>
    <w:rsid w:val="4FD40FD4"/>
    <w:rsid w:val="54EF18C3"/>
    <w:rsid w:val="66034275"/>
    <w:rsid w:val="72822590"/>
    <w:rsid w:val="736411C2"/>
    <w:rsid w:val="780A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12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Hyperlink"/>
    <w:basedOn w:val="7"/>
    <w:semiHidden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character" w:customStyle="1" w:styleId="12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573</Words>
  <Characters>802</Characters>
  <Lines>5</Lines>
  <Paragraphs>1</Paragraphs>
  <TotalTime>4</TotalTime>
  <ScaleCrop>false</ScaleCrop>
  <LinksUpToDate>false</LinksUpToDate>
  <CharactersWithSpaces>842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2023-03-20T06:11:00Z</dcterms:created>
  <dc:creator>dai</dc:creator>
  <cp:lastModifiedBy>梁嘉桐</cp:lastModifiedBy>
  <cp:lastPrinted>2025-11-27T08:42:00Z</cp:lastPrinted>
  <dcterms:modified xsi:type="dcterms:W3CDTF">2026-09-15T14:06:21Z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eyJoZGlkIjoiNTc0OWYzYTZhYmJhOWZiNTdmNmJmYjA0YjU3YjJmYWQiLCJ1c2VySWQiOiI0ODc2NDAzMzQifQ==</vt:lpwstr>
  </property>
  <property fmtid="{D5CDD505-2E9C-101B-9397-08002B2CF9AE}" pid="3" name="KSOProductBuildVer">
    <vt:lpwstr>2052-12.1.0.28043</vt:lpwstr>
  </property>
  <property fmtid="{D5CDD505-2E9C-101B-9397-08002B2CF9AE}" pid="4" name="ICV">
    <vt:lpwstr>DBCFAF7850954A959640D9BCE78635CD_13</vt:lpwstr>
  </property>
</Properties>
</file>